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22" w:rsidRDefault="00AD7522">
      <w:pPr>
        <w:rPr>
          <w:lang w:val="es-MX"/>
        </w:rPr>
      </w:pPr>
    </w:p>
    <w:p w:rsidR="0054322C" w:rsidRDefault="0054322C">
      <w:pPr>
        <w:rPr>
          <w:lang w:val="es-MX"/>
        </w:rPr>
      </w:pPr>
    </w:p>
    <w:p w:rsidR="0054322C" w:rsidRDefault="0054322C">
      <w:pPr>
        <w:rPr>
          <w:lang w:val="es-MX"/>
        </w:rPr>
      </w:pPr>
    </w:p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4322C" w:rsidRDefault="0054322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54322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4322C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4322C" w:rsidRPr="00EE3279" w:rsidRDefault="0054322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4322C" w:rsidRPr="008A4EF6" w:rsidRDefault="0054322C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4322C" w:rsidRPr="00AB724C" w:rsidTr="00E358E0">
        <w:trPr>
          <w:tblHeader/>
        </w:trPr>
        <w:tc>
          <w:tcPr>
            <w:tcW w:w="3738" w:type="dxa"/>
          </w:tcPr>
          <w:p w:rsidR="0054322C" w:rsidRPr="00EE3279" w:rsidRDefault="0054322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4322C" w:rsidRPr="008A4EF6" w:rsidRDefault="0054322C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54322C" w:rsidRPr="00AB724C" w:rsidTr="00E358E0">
        <w:trPr>
          <w:tblHeader/>
        </w:trPr>
        <w:tc>
          <w:tcPr>
            <w:tcW w:w="3738" w:type="dxa"/>
          </w:tcPr>
          <w:p w:rsidR="0054322C" w:rsidRPr="00AB724C" w:rsidRDefault="0054322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4322C" w:rsidRPr="008A4EF6" w:rsidRDefault="0054322C" w:rsidP="00E358E0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54322C" w:rsidRPr="00AB724C" w:rsidTr="00E358E0">
        <w:trPr>
          <w:tblHeader/>
        </w:trPr>
        <w:tc>
          <w:tcPr>
            <w:tcW w:w="3738" w:type="dxa"/>
          </w:tcPr>
          <w:p w:rsidR="0054322C" w:rsidRPr="00AB724C" w:rsidRDefault="0054322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4322C" w:rsidRPr="008A4EF6" w:rsidRDefault="0054322C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3</w:t>
            </w:r>
          </w:p>
        </w:tc>
      </w:tr>
      <w:tr w:rsidR="0054322C" w:rsidRPr="00AB724C" w:rsidTr="00E358E0">
        <w:trPr>
          <w:tblHeader/>
        </w:trPr>
        <w:tc>
          <w:tcPr>
            <w:tcW w:w="3738" w:type="dxa"/>
          </w:tcPr>
          <w:p w:rsidR="0054322C" w:rsidRPr="00AB724C" w:rsidRDefault="0054322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4322C" w:rsidRPr="00FB7F39" w:rsidRDefault="0054322C" w:rsidP="00E358E0">
            <w:pPr>
              <w:spacing w:after="0"/>
              <w:rPr>
                <w:rFonts w:ascii="Arial" w:eastAsia="Arial Unicode MS" w:hAnsi="Arial" w:cs="Arial"/>
                <w:noProof/>
                <w:highlight w:val="yellow"/>
              </w:rPr>
            </w:pPr>
            <w:r>
              <w:rPr>
                <w:rFonts w:ascii="Arial" w:eastAsia="Arial Unicode MS" w:hAnsi="Arial" w:cs="Arial"/>
                <w:noProof/>
              </w:rPr>
              <w:t>Nueve (09)</w:t>
            </w:r>
          </w:p>
        </w:tc>
      </w:tr>
      <w:tr w:rsidR="0054322C" w:rsidRPr="00AB724C" w:rsidTr="00E358E0">
        <w:trPr>
          <w:tblHeader/>
        </w:trPr>
        <w:tc>
          <w:tcPr>
            <w:tcW w:w="3738" w:type="dxa"/>
          </w:tcPr>
          <w:p w:rsidR="0054322C" w:rsidRPr="00AB724C" w:rsidRDefault="0054322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4322C" w:rsidRPr="00AB724C" w:rsidRDefault="0054322C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4322C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4322C" w:rsidRPr="00AB724C" w:rsidRDefault="0054322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4322C" w:rsidRPr="00F8372F" w:rsidRDefault="0054322C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4322C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54322C" w:rsidRPr="00AB724C" w:rsidRDefault="0054322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4322C" w:rsidRPr="00F8372F" w:rsidRDefault="0054322C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Default="0054322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54322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Default="0054322C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Default="0054322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54322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54322C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322C" w:rsidRDefault="0054322C" w:rsidP="00E358E0">
            <w:pPr>
              <w:rPr>
                <w:rFonts w:ascii="Arial" w:hAnsi="Arial" w:cs="Arial"/>
              </w:rPr>
            </w:pPr>
          </w:p>
          <w:p w:rsidR="0054322C" w:rsidRPr="007E323C" w:rsidRDefault="0054322C" w:rsidP="00E358E0">
            <w:pPr>
              <w:rPr>
                <w:rFonts w:ascii="Arial" w:hAnsi="Arial" w:cs="Arial"/>
              </w:rPr>
            </w:pPr>
            <w:r w:rsidRPr="00D8384D">
              <w:rPr>
                <w:rFonts w:ascii="Arial" w:hAnsi="Arial" w:cs="Arial"/>
              </w:rPr>
              <w:t>Aplicar sus conocimientos profesionales para ejecutar los planes, programas y proyectos de gestión ambiental para la conservación y protección de los recursos naturales renovables y del medio ambiente en el área de Jurisdicción de CORPAMAG, ejerciendo la autoridad ambiental a cargo de la Corporación, mediante la práctica de visitas técnico-administrativas de orientación o seguimiento a los usuarios, rendir conceptos técnicos que fundamenten actos administrativos dentro de los procesos de control ambiental frente a trasgresiones de la norma</w:t>
            </w:r>
            <w:r>
              <w:rPr>
                <w:rFonts w:ascii="Arial" w:hAnsi="Arial" w:cs="Arial"/>
              </w:rPr>
              <w:t>tividad ambie</w:t>
            </w:r>
            <w:r w:rsidRPr="00D8384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t</w:t>
            </w:r>
            <w:r w:rsidRPr="00D8384D"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</w:rPr>
              <w:t>.</w:t>
            </w: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Pr="00EE3279" w:rsidRDefault="0054322C" w:rsidP="0054322C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DESCRIPCIÓN DE FUNCIONES ESENCIALES</w:t>
            </w: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322C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1. Participar en la formulación, diseño, organización, ejecución y control de planes y </w:t>
            </w:r>
            <w:r w:rsidRPr="00866EDF">
              <w:rPr>
                <w:rFonts w:ascii="Arial" w:hAnsi="Arial" w:cs="Arial"/>
              </w:rPr>
              <w:lastRenderedPageBreak/>
              <w:t xml:space="preserve">programas de la Subdirección de Gestión Ambiental de su competencia. 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de Gestión Ambiental. 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4. Proponer e implantar procesos, procedimientos, métodos e instrumentos requeridos para mejorar la prestación de los servicios a su cargo. 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54322C" w:rsidRPr="00866EDF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Default="0054322C" w:rsidP="00E358E0">
            <w:pPr>
              <w:spacing w:after="0"/>
              <w:rPr>
                <w:rFonts w:ascii="Arial" w:hAnsi="Arial" w:cs="Arial"/>
              </w:rPr>
            </w:pPr>
            <w:r w:rsidRPr="00866EDF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</w:t>
            </w:r>
            <w:r w:rsidRPr="007E323C">
              <w:rPr>
                <w:rFonts w:ascii="Arial" w:hAnsi="Arial" w:cs="Arial"/>
              </w:rPr>
              <w:t xml:space="preserve"> </w:t>
            </w:r>
          </w:p>
          <w:p w:rsidR="0054322C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Default="0054322C" w:rsidP="00E358E0">
            <w:pPr>
              <w:spacing w:after="0"/>
              <w:rPr>
                <w:rFonts w:ascii="Arial" w:hAnsi="Arial" w:cs="Arial"/>
              </w:rPr>
            </w:pPr>
          </w:p>
          <w:p w:rsidR="0054322C" w:rsidRPr="007E323C" w:rsidRDefault="0054322C" w:rsidP="00E358E0">
            <w:pPr>
              <w:spacing w:after="0"/>
              <w:rPr>
                <w:rFonts w:ascii="Arial" w:hAnsi="Arial" w:cs="Arial"/>
              </w:rPr>
            </w:pP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Default="0054322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54322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CONOCIMIENTOS </w:t>
            </w:r>
            <w:proofErr w:type="spellStart"/>
            <w:r w:rsidRPr="00AB724C">
              <w:rPr>
                <w:rFonts w:ascii="Arial" w:eastAsia="Arial Unicode MS" w:hAnsi="Arial" w:cs="Arial"/>
                <w:b/>
              </w:rPr>
              <w:t>BASICOS</w:t>
            </w:r>
            <w:proofErr w:type="spellEnd"/>
            <w:r w:rsidRPr="00AB724C">
              <w:rPr>
                <w:rFonts w:ascii="Arial" w:eastAsia="Arial Unicode MS" w:hAnsi="Arial" w:cs="Arial"/>
                <w:b/>
              </w:rPr>
              <w:t xml:space="preserve"> O ESENCIALES</w:t>
            </w:r>
          </w:p>
        </w:tc>
      </w:tr>
      <w:tr w:rsidR="0054322C" w:rsidRPr="00E8344F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4322C" w:rsidRDefault="0054322C" w:rsidP="0054322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eastAsia="Calibri" w:hAnsi="Arial" w:cs="Arial"/>
                <w:color w:val="000000"/>
              </w:rPr>
            </w:pP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Riesgos obras de protección.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Conservación y Control de los Recursos Naturales Renovables y el Ambiente.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Tratamiento de Aguas y Saneamiento Básico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Normatividad Ambiental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Diseño y Evaluación de Proyectos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Sistemas de Gestión de Calidad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Estudio de impacto ambiental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Resolución de conflictos. </w:t>
            </w:r>
          </w:p>
          <w:p w:rsidR="0054322C" w:rsidRPr="00A6733D" w:rsidRDefault="0054322C" w:rsidP="005432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 xml:space="preserve">Manejo integrado </w:t>
            </w:r>
            <w:proofErr w:type="spellStart"/>
            <w:r w:rsidRPr="00A6733D">
              <w:rPr>
                <w:rFonts w:ascii="Arial" w:eastAsia="Calibri" w:hAnsi="Arial" w:cs="Arial"/>
                <w:color w:val="000000"/>
              </w:rPr>
              <w:t>ecosistémico</w:t>
            </w:r>
            <w:proofErr w:type="spellEnd"/>
            <w:r w:rsidRPr="00A6733D">
              <w:rPr>
                <w:rFonts w:ascii="Arial" w:eastAsia="Calibri" w:hAnsi="Arial" w:cs="Arial"/>
                <w:color w:val="000000"/>
              </w:rPr>
              <w:t xml:space="preserve">. </w:t>
            </w:r>
          </w:p>
          <w:p w:rsidR="0054322C" w:rsidRPr="007E0B00" w:rsidRDefault="0054322C" w:rsidP="0054322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6733D">
              <w:rPr>
                <w:rFonts w:ascii="Arial" w:eastAsia="Calibri" w:hAnsi="Arial" w:cs="Arial"/>
                <w:color w:val="000000"/>
              </w:rPr>
              <w:t>Bienes de uso público en el ecosistema</w:t>
            </w:r>
          </w:p>
          <w:p w:rsidR="0054322C" w:rsidRDefault="0054322C" w:rsidP="0054322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Procedimiento y trámites de registro de información.</w:t>
            </w:r>
          </w:p>
          <w:p w:rsidR="0054322C" w:rsidRDefault="0054322C" w:rsidP="0054322C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54322C" w:rsidRPr="007E0B00" w:rsidRDefault="0054322C" w:rsidP="0054322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proofErr w:type="spellStart"/>
            <w:r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54322C" w:rsidRDefault="0054322C" w:rsidP="0054322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E527E9">
              <w:rPr>
                <w:rFonts w:ascii="Arial" w:eastAsia="Arial Unicode MS" w:hAnsi="Arial" w:cs="Arial"/>
              </w:rPr>
              <w:t xml:space="preserve">Sistema de Gestión en Seguridad y Salud </w:t>
            </w:r>
            <w:r>
              <w:rPr>
                <w:rFonts w:ascii="Arial" w:eastAsia="Arial Unicode MS" w:hAnsi="Arial" w:cs="Arial"/>
              </w:rPr>
              <w:t>en el T</w:t>
            </w:r>
            <w:r w:rsidRPr="00E527E9">
              <w:rPr>
                <w:rFonts w:ascii="Arial" w:eastAsia="Arial Unicode MS" w:hAnsi="Arial" w:cs="Arial"/>
              </w:rPr>
              <w:t>rabajo.</w:t>
            </w:r>
          </w:p>
          <w:p w:rsidR="0054322C" w:rsidRPr="00E8344F" w:rsidRDefault="0054322C" w:rsidP="0054322C">
            <w:pPr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Default="0054322C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54322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4322C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322C" w:rsidRPr="00EE3279" w:rsidRDefault="0054322C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322C" w:rsidRPr="00AB724C" w:rsidRDefault="0054322C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54322C" w:rsidRPr="00AB724C" w:rsidTr="00E358E0">
        <w:trPr>
          <w:trHeight w:val="754"/>
          <w:tblHeader/>
        </w:trPr>
        <w:tc>
          <w:tcPr>
            <w:tcW w:w="4320" w:type="dxa"/>
            <w:gridSpan w:val="3"/>
          </w:tcPr>
          <w:p w:rsidR="0054322C" w:rsidRDefault="0054322C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54322C" w:rsidRPr="00A90C20" w:rsidRDefault="0054322C" w:rsidP="00E358E0">
            <w:pPr>
              <w:pStyle w:val="Textocomentario"/>
              <w:rPr>
                <w:rFonts w:ascii="Arial" w:eastAsia="Arial Unicode MS" w:hAnsi="Arial" w:cs="Arial"/>
                <w:sz w:val="16"/>
                <w:szCs w:val="16"/>
              </w:rPr>
            </w:pPr>
            <w:r w:rsidRPr="003140EF"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 la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 xml:space="preserve"> disciplina académica del núcleo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básico </w:t>
            </w: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del conocimiento en:</w:t>
            </w:r>
            <w:r w:rsidRPr="003140EF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Microbiología, Ingeniería Ambiental, Sanitaria y afines,  Ingeniería Química.</w:t>
            </w:r>
          </w:p>
          <w:p w:rsidR="0054322C" w:rsidRDefault="0054322C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54322C" w:rsidRDefault="0054322C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D6765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  <w:p w:rsidR="0054322C" w:rsidRPr="006A7F03" w:rsidRDefault="0054322C" w:rsidP="00E358E0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:rsidR="0054322C" w:rsidRPr="00A90C20" w:rsidRDefault="00237DFB" w:rsidP="00E358E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</w:rPr>
              <w:t>Diez (10)</w:t>
            </w:r>
            <w:r w:rsidR="0054322C">
              <w:rPr>
                <w:rFonts w:ascii="Arial" w:eastAsia="Arial Unicode MS" w:hAnsi="Arial" w:cs="Arial"/>
              </w:rPr>
              <w:t xml:space="preserve"> meses de experiencia profesional relacionada</w:t>
            </w:r>
            <w:r w:rsidR="0054322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322C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Default="0054322C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4322C" w:rsidRPr="00C756F6" w:rsidRDefault="0054322C" w:rsidP="00E358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4322C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322C" w:rsidRPr="00EE3279" w:rsidRDefault="0054322C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322C" w:rsidRPr="00AB724C" w:rsidRDefault="0054322C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54322C" w:rsidRPr="00CB6AA4" w:rsidTr="00E358E0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54322C" w:rsidRPr="00BD299C" w:rsidRDefault="0054322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4322C" w:rsidRDefault="0054322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</w:p>
          <w:p w:rsidR="0054322C" w:rsidRPr="00BD299C" w:rsidRDefault="0054322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54322C" w:rsidRPr="00BD299C" w:rsidRDefault="0054322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54322C" w:rsidRDefault="0054322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exigido en el requisito del 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</w:t>
            </w:r>
          </w:p>
          <w:p w:rsidR="0054322C" w:rsidRPr="00A90C20" w:rsidRDefault="0054322C" w:rsidP="00E358E0">
            <w:pPr>
              <w:pStyle w:val="Textocomentari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4322C" w:rsidRPr="00BD299C" w:rsidRDefault="0054322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4322C" w:rsidRDefault="0054322C" w:rsidP="00E358E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</w:p>
          <w:p w:rsidR="0054322C" w:rsidRPr="006D05F6" w:rsidRDefault="0054322C" w:rsidP="00E358E0">
            <w:pPr>
              <w:snapToGrid w:val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322C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4322C" w:rsidRDefault="0054322C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54322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4322C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4322C" w:rsidRDefault="0054322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54322C" w:rsidRPr="00EE3279" w:rsidRDefault="0054322C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4322C" w:rsidRDefault="0054322C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54322C" w:rsidRPr="00AB724C" w:rsidRDefault="0054322C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4322C" w:rsidRPr="007E323C" w:rsidTr="00E358E0">
        <w:tc>
          <w:tcPr>
            <w:tcW w:w="4320" w:type="dxa"/>
            <w:gridSpan w:val="3"/>
          </w:tcPr>
          <w:p w:rsidR="0054322C" w:rsidRPr="00EC6586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4322C" w:rsidRPr="00EC6586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4322C" w:rsidRPr="00EC6586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54322C" w:rsidRPr="00EC6586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4322C" w:rsidRPr="00985258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985258">
              <w:rPr>
                <w:rFonts w:ascii="Arial" w:eastAsia="Arial Unicode MS" w:hAnsi="Arial" w:cs="Arial"/>
              </w:rPr>
              <w:t>Aprendizaje Continuo</w:t>
            </w:r>
          </w:p>
          <w:p w:rsidR="0054322C" w:rsidRPr="00985258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985258">
              <w:rPr>
                <w:rFonts w:ascii="Arial" w:eastAsia="Arial Unicode MS" w:hAnsi="Arial" w:cs="Arial"/>
              </w:rPr>
              <w:t>Experticia profesional</w:t>
            </w:r>
          </w:p>
          <w:p w:rsidR="0054322C" w:rsidRPr="00985258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985258">
              <w:rPr>
                <w:rFonts w:ascii="Arial" w:eastAsia="Arial Unicode MS" w:hAnsi="Arial" w:cs="Arial"/>
              </w:rPr>
              <w:t>Trabajo en equipo y Colaboración</w:t>
            </w:r>
          </w:p>
          <w:p w:rsidR="0054322C" w:rsidRPr="00E8344F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985258">
              <w:rPr>
                <w:rFonts w:ascii="Arial" w:eastAsia="Arial Unicode MS" w:hAnsi="Arial" w:cs="Arial"/>
              </w:rPr>
              <w:t>Creatividad e Innovación</w:t>
            </w:r>
            <w:r w:rsidRPr="00E8344F">
              <w:rPr>
                <w:rFonts w:ascii="Arial" w:eastAsia="Arial Unicode MS" w:hAnsi="Arial" w:cs="Arial"/>
              </w:rPr>
              <w:t>:</w:t>
            </w:r>
          </w:p>
          <w:p w:rsidR="0054322C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54322C" w:rsidRPr="001A210D" w:rsidRDefault="0054322C" w:rsidP="0054322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</w:tc>
      </w:tr>
    </w:tbl>
    <w:p w:rsidR="0054322C" w:rsidRPr="0054322C" w:rsidRDefault="0054322C">
      <w:pPr>
        <w:rPr>
          <w:lang w:val="es-MX"/>
        </w:rPr>
      </w:pPr>
    </w:p>
    <w:sectPr w:rsidR="0054322C" w:rsidRPr="0054322C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F8F" w:rsidRDefault="00116F8F" w:rsidP="006C1937">
      <w:pPr>
        <w:spacing w:after="0" w:line="240" w:lineRule="auto"/>
      </w:pPr>
      <w:r>
        <w:separator/>
      </w:r>
    </w:p>
  </w:endnote>
  <w:endnote w:type="continuationSeparator" w:id="0">
    <w:p w:rsidR="00116F8F" w:rsidRDefault="00116F8F" w:rsidP="006C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Pr="00B775A5" w:rsidRDefault="004A528C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F8F" w:rsidRDefault="00116F8F" w:rsidP="006C1937">
      <w:pPr>
        <w:spacing w:after="0" w:line="240" w:lineRule="auto"/>
      </w:pPr>
      <w:r>
        <w:separator/>
      </w:r>
    </w:p>
  </w:footnote>
  <w:footnote w:type="continuationSeparator" w:id="0">
    <w:p w:rsidR="00116F8F" w:rsidRDefault="00116F8F" w:rsidP="006C1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6C1937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6C1937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05pt;height:34.3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116F8F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116F8F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4A528C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A528C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116F8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6C1937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6C1937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786D9A" w:rsidRDefault="004A528C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116F8F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116F8F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4A528C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4A528C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A528C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4A528C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4A528C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6C193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6C193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37DF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6C193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6C193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6C193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237DFB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6C1937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A528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4A528C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A528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4A528C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4A528C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4A528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4A528C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4A528C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116F8F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6C1937" w:rsidP="00DD1039">
    <w:pPr>
      <w:pStyle w:val="Encabezado"/>
      <w:rPr>
        <w:rFonts w:ascii="Arial" w:hAnsi="Arial" w:cs="Arial"/>
        <w:sz w:val="6"/>
        <w:szCs w:val="6"/>
      </w:rPr>
    </w:pPr>
    <w:r w:rsidRPr="006C1937">
      <w:rPr>
        <w:rFonts w:ascii="Arial" w:hAnsi="Arial" w:cs="Arial"/>
        <w:noProof/>
        <w:sz w:val="6"/>
        <w:szCs w:val="6"/>
      </w:rPr>
      <w:pict>
        <v:shape id="_x0000_s1025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9A" w:rsidRDefault="004A528C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4A528C" w:rsidP="00783AAA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6C193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6C193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6C1937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6C1937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6C1937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6C1937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3D4F3F"/>
    <w:multiLevelType w:val="hybridMultilevel"/>
    <w:tmpl w:val="D73801A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A967BA"/>
    <w:multiLevelType w:val="hybridMultilevel"/>
    <w:tmpl w:val="5CA69F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4322C"/>
    <w:rsid w:val="000A1E27"/>
    <w:rsid w:val="00116F8F"/>
    <w:rsid w:val="00237DFB"/>
    <w:rsid w:val="004A528C"/>
    <w:rsid w:val="0054322C"/>
    <w:rsid w:val="006C1937"/>
    <w:rsid w:val="00735758"/>
    <w:rsid w:val="00A96899"/>
    <w:rsid w:val="00AD7522"/>
    <w:rsid w:val="00B2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22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4322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4322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4322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4322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4322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4322C"/>
  </w:style>
  <w:style w:type="character" w:customStyle="1" w:styleId="Ttulo1Car">
    <w:name w:val="Título 1 Car"/>
    <w:basedOn w:val="Fuentedeprrafopredeter"/>
    <w:link w:val="Ttulo1"/>
    <w:uiPriority w:val="9"/>
    <w:rsid w:val="0054322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54322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4322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432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32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763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3</cp:revision>
  <dcterms:created xsi:type="dcterms:W3CDTF">2015-11-10T21:49:00Z</dcterms:created>
  <dcterms:modified xsi:type="dcterms:W3CDTF">2015-11-26T13:43:00Z</dcterms:modified>
</cp:coreProperties>
</file>