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FB22AC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FB22AC" w:rsidRPr="0045523E" w:rsidRDefault="00FB22AC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B22AC" w:rsidRPr="0045523E" w:rsidRDefault="00FB22AC" w:rsidP="00FB22A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FB22AC" w:rsidRPr="0045523E" w:rsidTr="00651979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</w:t>
            </w:r>
          </w:p>
        </w:tc>
      </w:tr>
      <w:tr w:rsidR="00FB22AC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 UNIVERSITARIO</w:t>
            </w:r>
          </w:p>
        </w:tc>
      </w:tr>
      <w:tr w:rsidR="00FB22AC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2044</w:t>
            </w:r>
          </w:p>
        </w:tc>
      </w:tr>
      <w:tr w:rsidR="00FB22AC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05</w:t>
            </w:r>
          </w:p>
        </w:tc>
      </w:tr>
      <w:tr w:rsidR="00FB22AC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Siete  (7) </w:t>
            </w:r>
          </w:p>
        </w:tc>
      </w:tr>
      <w:tr w:rsidR="00FB22AC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 Administrativa </w:t>
            </w:r>
          </w:p>
        </w:tc>
      </w:tr>
      <w:tr w:rsidR="00FB22AC" w:rsidRPr="0045523E" w:rsidTr="00651979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FB22AC" w:rsidRPr="0045523E" w:rsidTr="00651979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FB22AC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B22AC" w:rsidRPr="0045523E" w:rsidRDefault="00FB22AC" w:rsidP="00FB22A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FB22AC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B22AC" w:rsidRPr="0045523E" w:rsidRDefault="00FB22AC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B22AC" w:rsidRPr="0045523E" w:rsidRDefault="00FB22AC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FB22AC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B22AC" w:rsidRPr="0045523E" w:rsidRDefault="00FB22AC" w:rsidP="00FB22A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FB22AC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Ejecutar  y Aplicar  los procedimientos de gestión ambiental</w:t>
            </w:r>
            <w:r w:rsidRPr="0045523E">
              <w:rPr>
                <w:rFonts w:ascii="Arial" w:eastAsia="Arial Unicode MS" w:hAnsi="Arial" w:cs="Arial"/>
              </w:rPr>
              <w:t xml:space="preserve"> para la conservación y protección de los recursos naturales renovables y del medio ambiente en el área de jurisdicción de CORPAMAG</w:t>
            </w:r>
            <w:r w:rsidRPr="0045523E">
              <w:rPr>
                <w:rFonts w:ascii="Arial" w:hAnsi="Arial" w:cs="Arial"/>
              </w:rPr>
              <w:t xml:space="preserve">, ejerciendo </w:t>
            </w:r>
            <w:r w:rsidRPr="0045523E">
              <w:rPr>
                <w:rFonts w:ascii="Arial" w:eastAsia="Arial Unicode MS" w:hAnsi="Arial" w:cs="Arial"/>
              </w:rPr>
              <w:t xml:space="preserve">la autoridad ambiental mediante la práctica de visitas técnico-ambientales, orientación y seguimiento a los usuarios, </w:t>
            </w:r>
            <w:r w:rsidRPr="0045523E">
              <w:rPr>
                <w:rFonts w:ascii="Arial" w:hAnsi="Arial" w:cs="Arial"/>
              </w:rPr>
              <w:t>a través de los procesos del sistema integrado de gestión, propendiendo por la sostenibilidad ambiental.</w:t>
            </w:r>
          </w:p>
          <w:p w:rsidR="00FB22AC" w:rsidRPr="0045523E" w:rsidRDefault="00FB22AC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</w:tc>
      </w:tr>
      <w:tr w:rsidR="00FB22AC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B22AC" w:rsidRPr="0045523E" w:rsidRDefault="00FB22AC" w:rsidP="00FB22AC">
            <w:pPr>
              <w:pStyle w:val="Ttulo1"/>
              <w:numPr>
                <w:ilvl w:val="0"/>
                <w:numId w:val="2"/>
              </w:numPr>
              <w:tabs>
                <w:tab w:val="left" w:pos="1335"/>
                <w:tab w:val="center" w:pos="4556"/>
              </w:tabs>
              <w:ind w:left="1386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FB22AC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 la Subdirección de Gestión Ambiental que sean de su competencia. </w:t>
            </w: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 la Subdirección de Gestión Ambiental. </w:t>
            </w: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de la Corporación. </w:t>
            </w: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8. Las demás que les sean asignadas por autoridad competente, de acuerdo con el área de desempeño y la naturaleza del empleo. </w:t>
            </w: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FB22AC" w:rsidRPr="0045523E" w:rsidRDefault="00FB22AC" w:rsidP="00651979">
            <w:pPr>
              <w:spacing w:after="0"/>
              <w:rPr>
                <w:rFonts w:ascii="Arial" w:hAnsi="Arial" w:cs="Arial"/>
              </w:rPr>
            </w:pPr>
          </w:p>
          <w:p w:rsidR="00FB22AC" w:rsidRPr="0045523E" w:rsidRDefault="00FB22AC" w:rsidP="00FB22AC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Las demás que les sean asignadas por autoridad competente, de acuerdo con el área de desempeño y la naturaleza del empleo.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FB22AC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B22AC" w:rsidRPr="0045523E" w:rsidRDefault="00FB22AC" w:rsidP="00FB22A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FB22AC" w:rsidRPr="0045523E" w:rsidTr="00651979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FB22AC" w:rsidRPr="0045523E" w:rsidRDefault="00FB22AC" w:rsidP="00FB22A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Diseño, gestión y ejecución de proyectos ambientales.</w:t>
            </w:r>
          </w:p>
          <w:p w:rsidR="00FB22AC" w:rsidRPr="0045523E" w:rsidRDefault="00FB22AC" w:rsidP="00FB22A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Salud en el Trabajo</w:t>
            </w:r>
          </w:p>
          <w:p w:rsidR="00FB22AC" w:rsidRPr="0045523E" w:rsidRDefault="00FB22AC" w:rsidP="00FB22A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metodologías de la investigación.</w:t>
            </w:r>
          </w:p>
          <w:p w:rsidR="00FB22AC" w:rsidRPr="0045523E" w:rsidRDefault="00FB22AC" w:rsidP="00FB22AC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las normas ambientales.</w:t>
            </w:r>
          </w:p>
          <w:p w:rsidR="00FB22AC" w:rsidRPr="0045523E" w:rsidRDefault="00FB22AC" w:rsidP="00FB22AC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las metodologías en materia de ordenamiento territorial y ambiental.</w:t>
            </w:r>
          </w:p>
          <w:p w:rsidR="00FB22AC" w:rsidRPr="0045523E" w:rsidRDefault="00FB22AC" w:rsidP="00FB22A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Planeación estratégica y formulación de proyectos.</w:t>
            </w:r>
          </w:p>
          <w:p w:rsidR="00FB22AC" w:rsidRPr="0045523E" w:rsidRDefault="00FB22AC" w:rsidP="00FB22A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Gestión Ambiental a cargo de la Corporación</w:t>
            </w:r>
          </w:p>
          <w:p w:rsidR="00FB22AC" w:rsidRPr="0045523E" w:rsidRDefault="00FB22AC" w:rsidP="00FB22A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Planeación Ambiental vigente aplicable a la Corporación.</w:t>
            </w:r>
          </w:p>
          <w:p w:rsidR="00FB22AC" w:rsidRPr="0045523E" w:rsidRDefault="00FB22AC" w:rsidP="00FB22A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FB22AC" w:rsidRPr="0045523E" w:rsidRDefault="00FB22AC" w:rsidP="00FB22A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FB22AC" w:rsidRPr="0045523E" w:rsidRDefault="00FB22AC" w:rsidP="00FB22A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Procedimiento y trámites de registro de información.</w:t>
            </w:r>
          </w:p>
          <w:p w:rsidR="00FB22AC" w:rsidRPr="0045523E" w:rsidRDefault="00FB22AC" w:rsidP="00FB22AC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FB22AC" w:rsidRPr="0045523E" w:rsidRDefault="00FB22AC" w:rsidP="00FB22AC">
            <w:pPr>
              <w:numPr>
                <w:ilvl w:val="0"/>
                <w:numId w:val="3"/>
              </w:numPr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45523E">
              <w:rPr>
                <w:rFonts w:ascii="Arial" w:eastAsia="Arial Unicode MS" w:hAnsi="Arial" w:cs="Arial"/>
                <w:lang w:val="en-US"/>
              </w:rPr>
              <w:t>Informática: Word, Excel, Power Point e Internet.</w:t>
            </w:r>
          </w:p>
          <w:p w:rsidR="00FB22AC" w:rsidRPr="0045523E" w:rsidRDefault="00FB22AC" w:rsidP="00651979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Arial" w:hAnsi="Arial" w:cs="Arial"/>
                <w:lang w:val="en-US"/>
              </w:rPr>
            </w:pPr>
          </w:p>
        </w:tc>
      </w:tr>
      <w:tr w:rsidR="00FB22AC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FB22AC" w:rsidRPr="0045523E" w:rsidRDefault="00FB22AC" w:rsidP="00FB22A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FB22AC" w:rsidRPr="0045523E" w:rsidTr="00651979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FB22AC" w:rsidRPr="0045523E" w:rsidTr="00651979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FB22AC" w:rsidRPr="0045523E" w:rsidRDefault="00FB22AC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Título Profesional en  la disciplina académica del núcleo básico del conocimiento en: Ingeniería Ambiental, Sanitaria y Afines.</w:t>
            </w:r>
          </w:p>
          <w:p w:rsidR="00FB22AC" w:rsidRPr="0045523E" w:rsidRDefault="00FB22AC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FB22AC" w:rsidRPr="0045523E" w:rsidRDefault="00FB22AC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Tarjeta profesional en los casos reglamentados por la ley.</w:t>
            </w:r>
          </w:p>
          <w:p w:rsidR="00FB22AC" w:rsidRPr="0045523E" w:rsidRDefault="00FB22AC" w:rsidP="0065197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 xml:space="preserve">  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FB22AC" w:rsidRPr="0045523E" w:rsidRDefault="005368B4" w:rsidP="005368B4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d</w:t>
            </w:r>
            <w:bookmarkStart w:id="0" w:name="_GoBack"/>
            <w:bookmarkEnd w:id="0"/>
            <w:r w:rsidR="00FB22AC" w:rsidRPr="0045523E">
              <w:rPr>
                <w:rFonts w:ascii="Arial" w:eastAsia="Arial Unicode MS" w:hAnsi="Arial" w:cs="Arial"/>
              </w:rPr>
              <w:t>oce (12) meses de experiencia profesional relacionada</w:t>
            </w:r>
          </w:p>
        </w:tc>
      </w:tr>
      <w:tr w:rsidR="00FB22AC" w:rsidRPr="0045523E" w:rsidTr="00651979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B22AC" w:rsidRPr="0045523E" w:rsidRDefault="00FB22AC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FB22AC" w:rsidRPr="0045523E" w:rsidRDefault="00FB22AC" w:rsidP="00651979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FB22AC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FB22AC" w:rsidRPr="0045523E" w:rsidTr="00651979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FB22AC" w:rsidRPr="0045523E" w:rsidRDefault="00FB22AC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FB22AC" w:rsidRPr="0045523E" w:rsidRDefault="00FB22AC" w:rsidP="00651979">
            <w:pPr>
              <w:snapToGrid w:val="0"/>
              <w:spacing w:after="0"/>
              <w:rPr>
                <w:rFonts w:eastAsia="Arial Unicode MS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FB22AC" w:rsidRPr="0045523E" w:rsidRDefault="00FB22AC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FB22AC" w:rsidRPr="0045523E" w:rsidRDefault="00FB22AC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FB22AC" w:rsidRPr="0045523E" w:rsidTr="00651979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FB22AC" w:rsidRPr="0045523E" w:rsidRDefault="00FB22AC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FB22AC" w:rsidRPr="0045523E" w:rsidRDefault="00FB22AC" w:rsidP="00FB22AC">
            <w:pPr>
              <w:numPr>
                <w:ilvl w:val="0"/>
                <w:numId w:val="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FB22AC" w:rsidRPr="0045523E" w:rsidTr="00651979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FB22AC" w:rsidRPr="0045523E" w:rsidRDefault="00FB22AC" w:rsidP="0065197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FB22AC" w:rsidRPr="0045523E" w:rsidRDefault="00FB22AC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FB22AC" w:rsidRPr="0045523E" w:rsidTr="00651979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FB22A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FB22AC" w:rsidRPr="0045523E" w:rsidRDefault="00FB22AC" w:rsidP="00FB22A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FB22AC" w:rsidRPr="0045523E" w:rsidRDefault="00FB22AC" w:rsidP="00FB22A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FB22AC" w:rsidRPr="0045523E" w:rsidRDefault="00FB22AC" w:rsidP="00FB22A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2AC" w:rsidRPr="0045523E" w:rsidRDefault="00FB22AC" w:rsidP="00FB22A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FB22AC" w:rsidRPr="0045523E" w:rsidRDefault="00FB22AC" w:rsidP="00FB22A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FB22AC" w:rsidRPr="0045523E" w:rsidRDefault="00FB22AC" w:rsidP="00FB22A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FB22AC" w:rsidRPr="0045523E" w:rsidRDefault="00FB22AC" w:rsidP="00FB22A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Innovación.</w:t>
            </w:r>
          </w:p>
        </w:tc>
      </w:tr>
    </w:tbl>
    <w:p w:rsidR="00FB22AC" w:rsidRPr="00FB22AC" w:rsidRDefault="00FB22AC" w:rsidP="00FB22AC">
      <w:pPr>
        <w:rPr>
          <w:rFonts w:eastAsia="Arial Unicode MS"/>
        </w:rPr>
      </w:pPr>
    </w:p>
    <w:sectPr w:rsidR="00FB22AC" w:rsidRPr="00FB22AC" w:rsidSect="00FA6F05">
      <w:headerReference w:type="default" r:id="rId8"/>
      <w:footerReference w:type="default" r:id="rId9"/>
      <w:headerReference w:type="first" r:id="rId10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C44" w:rsidRDefault="002C2C44">
      <w:pPr>
        <w:spacing w:after="0" w:line="240" w:lineRule="auto"/>
      </w:pPr>
      <w:r>
        <w:separator/>
      </w:r>
    </w:p>
  </w:endnote>
  <w:endnote w:type="continuationSeparator" w:id="0">
    <w:p w:rsidR="002C2C44" w:rsidRDefault="002C2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Pr="00B775A5" w:rsidRDefault="00103418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C44" w:rsidRDefault="002C2C44">
      <w:pPr>
        <w:spacing w:after="0" w:line="240" w:lineRule="auto"/>
      </w:pPr>
      <w:r>
        <w:separator/>
      </w:r>
    </w:p>
  </w:footnote>
  <w:footnote w:type="continuationSeparator" w:id="0">
    <w:p w:rsidR="002C2C44" w:rsidRDefault="002C2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2C2C44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2C2C44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2C2C44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103418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>PROCESO DE GESTION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03418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CÓDIGO  FR.GA.03</w:t>
          </w:r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2C2C4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2C2C4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0;text-align:left;margin-left:461.75pt;margin-top:-50.95pt;width:24.25pt;height:684pt;z-index:-251659264" stroked="f">
                <v:textbox style="layout-flow:vertical;mso-next-textbox:#_x0000_s2050" inset="1mm,1mm,1mm,1mm">
                  <w:txbxContent>
                    <w:p w:rsidR="00FA6F05" w:rsidRDefault="00103418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2C2C44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2C2C44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103418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103418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03418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103418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103418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5368B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5368B4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10341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10341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10341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10341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10341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10341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103418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103418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2C2C44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2C2C44" w:rsidP="00FA6F05">
    <w:pPr>
      <w:pStyle w:val="Encabezado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</w:rPr>
      <w:pict>
        <v:shape id="_x0000_s2049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F05" w:rsidRDefault="00103418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103418" w:rsidP="00FA6F05">
    <w:pPr>
      <w:pStyle w:val="Encabezado"/>
      <w:jc w:val="right"/>
      <w:rPr>
        <w:b/>
      </w:rPr>
    </w:pPr>
    <w:r>
      <w:rPr>
        <w:b/>
      </w:rPr>
      <w:t>Pág.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r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>
      <w:rPr>
        <w:rStyle w:val="Nmerodepgina"/>
        <w:rFonts w:eastAsia="SimSu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A1214"/>
    <w:multiLevelType w:val="hybridMultilevel"/>
    <w:tmpl w:val="CD5003E8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47A1226"/>
    <w:multiLevelType w:val="hybridMultilevel"/>
    <w:tmpl w:val="5DB8EEE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22AC"/>
    <w:rsid w:val="000A1E27"/>
    <w:rsid w:val="00103418"/>
    <w:rsid w:val="002C2C44"/>
    <w:rsid w:val="005368B4"/>
    <w:rsid w:val="00735758"/>
    <w:rsid w:val="00A96899"/>
    <w:rsid w:val="00AD7522"/>
    <w:rsid w:val="00FB22AC"/>
    <w:rsid w:val="00FC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2AC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FB22AC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22A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B22AC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FB22AC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B22AC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FB22AC"/>
  </w:style>
  <w:style w:type="character" w:customStyle="1" w:styleId="Ttulo1Car">
    <w:name w:val="Título 1 Car"/>
    <w:basedOn w:val="Fuentedeprrafopredeter"/>
    <w:link w:val="Ttulo1"/>
    <w:uiPriority w:val="9"/>
    <w:rsid w:val="00FB22AC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rsid w:val="00FB22AC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B22AC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FB22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B22AC"/>
    <w:rPr>
      <w:rFonts w:ascii="Calibri" w:eastAsia="Times New Roman" w:hAnsi="Calibri" w:cs="Times New Roman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628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WIN8</cp:lastModifiedBy>
  <cp:revision>2</cp:revision>
  <dcterms:created xsi:type="dcterms:W3CDTF">2015-11-11T17:25:00Z</dcterms:created>
  <dcterms:modified xsi:type="dcterms:W3CDTF">2016-02-18T17:17:00Z</dcterms:modified>
</cp:coreProperties>
</file>